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tabs>
          <w:tab w:val="left" w:leader="none" w:pos="1701"/>
        </w:tabs>
        <w:spacing w:after="280" w:lineRule="auto"/>
        <w:jc w:val="both"/>
        <w:rPr>
          <w:rFonts w:ascii="Chulabhorn Likit Text Light๙" w:cs="Chulabhorn Likit Text Light๙" w:eastAsia="Chulabhorn Likit Text Light๙" w:hAnsi="Chulabhorn Likit Text Light๙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pict>
          <v:shape id="_x0000_s1047" style="position:absolute;left:0;text-align:left;margin-left:190.0pt;margin-top:-17.0pt;width:78pt;height:81.75pt;z-index:-251658752;mso-position-horizontal:absolute;mso-position-vertical:absolute;mso-position-horizontal-relative:margin;mso-position-vertical-relative:text;" filled="t" type="#_x0000_t75">
            <v:imagedata r:id="rId1" o:title=""/>
            <o:lock v:ext="edit" aspectratio="f"/>
          </v:shape>
          <o:OLEObject DrawAspect="Content" r:id="rId2" ObjectID="_1750777179" ProgID="StaticMetafile" ShapeID="_x0000_s1047" Type="Embed"/>
        </w:pict>
      </w:r>
    </w:p>
    <w:p w:rsidR="00000000" w:rsidDel="00000000" w:rsidP="00000000" w:rsidRDefault="00000000" w:rsidRPr="00000000" w14:paraId="00000003">
      <w:pPr>
        <w:tabs>
          <w:tab w:val="left" w:leader="none" w:pos="-6096"/>
          <w:tab w:val="left" w:leader="none" w:pos="1418"/>
        </w:tabs>
        <w:spacing w:after="280" w:before="280" w:lineRule="auto"/>
        <w:jc w:val="both"/>
        <w:rPr>
          <w:rFonts w:ascii="Chulabhorn Likit Text Light๙" w:cs="Chulabhorn Likit Text Light๙" w:eastAsia="Chulabhorn Likit Text Light๙" w:hAnsi="Chulabhorn Likit Text Light๙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คำสั่งจังหวัด.........................................</w:t>
      </w:r>
    </w:p>
    <w:p w:rsidR="00000000" w:rsidDel="00000000" w:rsidP="00000000" w:rsidRDefault="00000000" w:rsidRPr="00000000" w14:paraId="00000005">
      <w:pPr>
        <w:jc w:val="center"/>
        <w:rPr>
          <w:rFonts w:ascii="Chulabhorn Likit Text Light๙" w:cs="Chulabhorn Likit Text Light๙" w:eastAsia="Chulabhorn Likit Text Light๙" w:hAnsi="Chulabhorn Likit Text Light๙"/>
          <w:color w:val="000000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ที่......................................../256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rtl w:val="0"/>
        </w:rPr>
        <w:t xml:space="preserve">6</w:t>
      </w:r>
    </w:p>
    <w:p w:rsidR="00000000" w:rsidDel="00000000" w:rsidP="00000000" w:rsidRDefault="00000000" w:rsidRPr="00000000" w14:paraId="00000006">
      <w:pPr>
        <w:jc w:val="center"/>
        <w:rPr>
          <w:rFonts w:ascii="Chulabhorn Likit Text Light๙" w:cs="Chulabhorn Likit Text Light๙" w:eastAsia="Chulabhorn Likit Text Light๙" w:hAnsi="Chulabhorn Likit Text Light๙"/>
          <w:color w:val="000000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เรื่อง  แต่งตั้งคณะกรรมการเครือข่ายกลุ่มออมทรัพย์เพื่อการผลิตระดับจังหวัด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jc w:val="center"/>
        <w:rPr>
          <w:rFonts w:ascii="Chulabhorn Likit Text Light๙" w:cs="Chulabhorn Likit Text Light๙" w:eastAsia="Chulabhorn Likit Text Light๙" w:hAnsi="Chulabhorn Likit Text Light๙"/>
          <w:color w:val="000000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tabs>
          <w:tab w:val="left" w:leader="none" w:pos="1418"/>
        </w:tabs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กรมการพัฒนาชุมชน ได้ส่งเสริมและสนับสนุนให้ประชาชนรวมตัวกันจัดตั้งกลุ่มออมทรัพย์เพื่อการผลิต ตั้งแต่ปี พ.ศ. 2517 โดยใช้หลักการพึ่งตนเอง หลักคุณธรรม หลักความเป็นเจ้าของและหลักการควบคุมตนเองของคนภายในชุมชน ให้มีการบริหารงานในรูปแบบคณะกรรมการ เพื่อสร้างกระบวนการเรียนรู้ให้ประชาชนรู้จักการพึ่งพาตนเอง และช่วยเหลือซึ่งกันและกัน รู้จักประหยัด อดออม และนำเงินออมสะสมรวมกันเป็นประจำอย่างสม่ำเสมอ เกิดเป็นกองทุนภายในชุมชนขึ้น ซึ่งสมาชิกสามารถใช้เป็นแหล่งเงินทุนในการสนับสนุนการประกอบอาชีพภายในหมู่บ้านตำบลของตนเองได้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before="160" w:lineRule="auto"/>
        <w:ind w:right="-45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ระเบียบกรมการพัฒนาชุมชน ว่าด้วยการส่งเสริมการดำเนินงานกลุ่มออมทรัพย์เพื่อการผลิต พ.ศ. 2555 หมวด 7 กำหนดให้จัดตั้งเครือข่ายกลุ่มออมทรัพย์เพื่อการผลิต 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เป็นองค์กรความร่วมมือ  และเชื่อมโยงกันของคณะกรรมการกลุ่มออมทรัพย์ในระดับต่าง ๆ โดยมีวัตถุประสงค์และเป้าหมายเดียวกัน ด้วยการช่วยเหลือซึ่งกันและกันอย่างเอื้ออาทร 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 xml:space="preserve">เพื่อประสานงานและประสานความร่วมมือระหว่างเครือข่ายและสมาชิกให้เกิดการแลกเปลี่ยนเรียนรู้และข้อมูล ปัญหาอุปสรรค ซึ่งกันและกันในการดำเนินงาน ส่งเสริมองค์กรเครือข่ายกลุ่มออมทรัพย์ในแต่ละระดับ (ตำบล อำเภอ จังหวัดและประเทศ) ผนึกกำลังประสานเชื่อมโยงการเรียนรู้ การจัดการกิจกรรมของกลุ่มออมทรัพย์แต่ละระดับให้เข้มแข็ง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60" w:lineRule="auto"/>
        <w:ind w:right="-45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ab/>
        <w:t xml:space="preserve">เพื่อให้การดำเนินงานเครือข่ายกลุ่มออมทรัพย์เพื่อการผลิตจังหวัด........... เป็นไปอย่างมีประสิทธิภาพ จึงอาศัยอำนาจตามความในข้อ 21 และข้อ 23 แห่งระเบียบกรมการพัฒนาชุมชน ว่าด้วยการส่งเสริมการดำเนินงานกลุ่มออมทรัพย์เพื่อการผลิต พ.ศ.2555 จึงแต่งตั้งคณะกรรมการเครือข่ายกลุ่มออมทรัพย์เพื่อการผลิตจังหวัด..........................................  ดังนี้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  <w:tab w:val="left" w:leader="none" w:pos="4820"/>
          <w:tab w:val="left" w:leader="none" w:pos="6946"/>
        </w:tabs>
        <w:ind w:right="-45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sz w:val="22"/>
          <w:szCs w:val="22"/>
          <w:rtl w:val="0"/>
        </w:rPr>
        <w:t xml:space="preserve"> </w:t>
        <w:tab/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rtl w:val="0"/>
        </w:rPr>
        <w:t xml:space="preserve">1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 xml:space="preserve">ประธานเครือข่าย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418"/>
          <w:tab w:val="left" w:leader="none" w:pos="4820"/>
          <w:tab w:val="left" w:leader="none" w:pos="6946"/>
        </w:tabs>
        <w:ind w:right="-45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2.</w:t>
        <w:tab/>
        <w:t xml:space="preserve">รองประธาน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418"/>
          <w:tab w:val="left" w:leader="none" w:pos="4820"/>
          <w:tab w:val="left" w:leader="none" w:pos="6946"/>
        </w:tabs>
        <w:ind w:right="-45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3.</w:t>
        <w:tab/>
        <w:t xml:space="preserve">รองประธาน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418"/>
          <w:tab w:val="left" w:leader="none" w:pos="4820"/>
          <w:tab w:val="left" w:leader="none" w:pos="6946"/>
        </w:tabs>
        <w:ind w:right="-45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4.</w:t>
        <w:tab/>
        <w:t xml:space="preserve">เลขานุการ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5.</w:t>
        <w:tab/>
        <w:t xml:space="preserve">ผู้ช่วยเลขานุการ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  <w:color w:val="000000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6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.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เหรัญญิก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 xml:space="preserve">7.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ผู้ช่วยเหรัญญิก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8.</w:t>
        <w:tab/>
        <w:t xml:space="preserve">ประชาสัมพันธ์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9.</w:t>
        <w:tab/>
        <w:t xml:space="preserve">ผู้ช่วยประชาสัมพันธ์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10.</w:t>
        <w:tab/>
        <w:t xml:space="preserve">ผู้ช่วยนายทะเบียน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11.</w:t>
        <w:tab/>
        <w:t xml:space="preserve">กรรมการส่งเสริมและสนับสนุนกิจกรรม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ab/>
        <w:t xml:space="preserve">กลุ่มออมทรัพย์เพื่อการผลิต</w:t>
      </w:r>
    </w:p>
    <w:p w:rsidR="00000000" w:rsidDel="00000000" w:rsidP="00000000" w:rsidRDefault="00000000" w:rsidRPr="00000000" w14:paraId="00000017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12.</w:t>
        <w:tab/>
        <w:t xml:space="preserve">กรรมการส่งเสริมและพัฒนาอาชีพ</w:t>
      </w:r>
    </w:p>
    <w:p w:rsidR="00000000" w:rsidDel="00000000" w:rsidP="00000000" w:rsidRDefault="00000000" w:rsidRPr="00000000" w14:paraId="00000018">
      <w:pPr>
        <w:tabs>
          <w:tab w:val="left" w:leader="none" w:pos="1418"/>
          <w:tab w:val="left" w:leader="none" w:pos="4820"/>
          <w:tab w:val="left" w:leader="none" w:pos="6946"/>
        </w:tabs>
        <w:ind w:right="-46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13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กรรมการส่งเสริมและพัฒนาศักยภาพบุคลากร</w:t>
      </w:r>
    </w:p>
    <w:p w:rsidR="00000000" w:rsidDel="00000000" w:rsidP="00000000" w:rsidRDefault="00000000" w:rsidRPr="00000000" w14:paraId="00000019">
      <w:pPr>
        <w:tabs>
          <w:tab w:val="left" w:leader="none" w:pos="1418"/>
          <w:tab w:val="left" w:leader="none" w:pos="4820"/>
          <w:tab w:val="left" w:leader="none" w:pos="6946"/>
        </w:tabs>
        <w:rPr>
          <w:rFonts w:ascii="Chulabhorn Likit Text Light๙" w:cs="Chulabhorn Likit Text Light๙" w:eastAsia="Chulabhorn Likit Text Light๙" w:hAnsi="Chulabhorn Likit Text Light๙"/>
          <w:sz w:val="16"/>
          <w:szCs w:val="16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14.  </w:t>
        <w:tab/>
        <w:t xml:space="preserve">กรรมการส่งเสริมและสนับสนุนแหล่งทุน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15.</w:t>
        <w:tab/>
        <w:t xml:space="preserve">กรรมการ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16.</w:t>
        <w:tab/>
        <w:t xml:space="preserve">กรรมการ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17.</w:t>
        <w:tab/>
        <w:t xml:space="preserve">กรรมการ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18.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rtl w:val="0"/>
        </w:rPr>
        <w:tab/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 xml:space="preserve">กรรมการ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19.</w:t>
        <w:tab/>
        <w:t xml:space="preserve">กรรมการ</w:t>
      </w:r>
    </w:p>
    <w:p w:rsidR="00000000" w:rsidDel="00000000" w:rsidP="00000000" w:rsidRDefault="00000000" w:rsidRPr="00000000" w14:paraId="0000001F">
      <w:pPr>
        <w:tabs>
          <w:tab w:val="left" w:leader="none" w:pos="1418"/>
          <w:tab w:val="left" w:leader="none" w:pos="4820"/>
          <w:tab w:val="left" w:leader="none" w:pos="6946"/>
        </w:tabs>
        <w:ind w:right="-46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20.</w:t>
        <w:tab/>
        <w:t xml:space="preserve">กรรมการ</w:t>
      </w:r>
    </w:p>
    <w:p w:rsidR="00000000" w:rsidDel="00000000" w:rsidP="00000000" w:rsidRDefault="00000000" w:rsidRPr="00000000" w14:paraId="00000020">
      <w:pPr>
        <w:tabs>
          <w:tab w:val="left" w:leader="none" w:pos="1134"/>
        </w:tabs>
        <w:spacing w:before="160" w:lineRule="auto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u w:val="single"/>
          <w:rtl w:val="0"/>
        </w:rPr>
        <w:t xml:space="preserve">มีหน้าที่ 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</w:r>
    </w:p>
    <w:p w:rsidR="00000000" w:rsidDel="00000000" w:rsidP="00000000" w:rsidRDefault="00000000" w:rsidRPr="00000000" w14:paraId="00000021">
      <w:pPr>
        <w:ind w:right="-46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ab/>
        <w:t xml:space="preserve">1. 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บุคลากร แหล่งทุน ด้านอื่น ๆ ตามที่เครือข่ายฯ เห็นสมควรอันก่อให้เกิดประโยชน์แก่การดำเนินงานของกลุ่มออมทรัพย์เพื่อการผลิตในหมู่บ้าน/ชุมชน </w:t>
      </w:r>
    </w:p>
    <w:p w:rsidR="00000000" w:rsidDel="00000000" w:rsidP="00000000" w:rsidRDefault="00000000" w:rsidRPr="00000000" w14:paraId="00000022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2. กำหนดนโยบายและแนวทางการดำเนินงานเครือข่ายฯ จัดทำแผนการดำเนินงาน จัดทำระเบียบข้อบังคับของเครือข่ายฯ ข้อบังคับงบประมาณรายจ่ายของเครือข่ายฯ และจัดประชุมประจำเดือน </w:t>
      </w:r>
    </w:p>
    <w:p w:rsidR="00000000" w:rsidDel="00000000" w:rsidP="00000000" w:rsidRDefault="00000000" w:rsidRPr="00000000" w14:paraId="00000023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3. กำกับ ควบคุม ดูแล ตรวจสอบ การดำเนินงานกิจกรรมเครือข่ายฯ ให้เป็นไปตามวัตถุประสงค์และมติที่ประชุม ดำเนินกิจกรรมเกี่ยวกับภาระผูกพันของเครือข่ายฯ</w:t>
      </w:r>
    </w:p>
    <w:p w:rsidR="00000000" w:rsidDel="00000000" w:rsidP="00000000" w:rsidRDefault="00000000" w:rsidRPr="00000000" w14:paraId="00000024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4. จัดทำทะเบียน ระบบบัญชี เอกสารหลักฐานต่าง ๆ ที่เกี่ยวข้อง ดูแล บำรุงทรัพย์สินของเครือข่ายฯ  </w:t>
      </w:r>
    </w:p>
    <w:p w:rsidR="00000000" w:rsidDel="00000000" w:rsidP="00000000" w:rsidRDefault="00000000" w:rsidRPr="00000000" w14:paraId="00000025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5. ประสานความร่วมมือหน่วยงานทั้งภาครัฐ ภาคเอกชน หรืออื่น ๆ ที่เกี่ยวข้อง</w:t>
      </w:r>
    </w:p>
    <w:p w:rsidR="00000000" w:rsidDel="00000000" w:rsidP="00000000" w:rsidRDefault="00000000" w:rsidRPr="00000000" w14:paraId="00000026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6. ติดตาม ตรวจสอบ ให้คำแนะนำการแก้ไขข้อร้องเรียน ข้อขัดแย้งของกลุ่มออมทรัพย์เพื่อการผลิต</w:t>
      </w:r>
    </w:p>
    <w:p w:rsidR="00000000" w:rsidDel="00000000" w:rsidP="00000000" w:rsidRDefault="00000000" w:rsidRPr="00000000" w14:paraId="00000027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7. ประสานและเชื่อมโยงความร่วมมือการดำเนินงานกลุ่มออมทรัพย์เพื่อการผลิตของแต่ละระดับ</w:t>
      </w:r>
    </w:p>
    <w:p w:rsidR="00000000" w:rsidDel="00000000" w:rsidP="00000000" w:rsidRDefault="00000000" w:rsidRPr="00000000" w14:paraId="00000028">
      <w:pPr>
        <w:ind w:right="-46" w:firstLine="720"/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8. ปฏิบัติหน้าที่อื่น ๆ ตามที่ได้รับมอบหมาย  </w:t>
      </w:r>
    </w:p>
    <w:p w:rsidR="00000000" w:rsidDel="00000000" w:rsidP="00000000" w:rsidRDefault="00000000" w:rsidRPr="00000000" w14:paraId="00000029">
      <w:pPr>
        <w:tabs>
          <w:tab w:val="left" w:leader="none" w:pos="1134"/>
        </w:tabs>
        <w:jc w:val="both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ให้คณะกรรมการเครือข่ายกลุ่มออมทรัพย์เพื่อการผลิตระดับจังหวัด มีวาระการดำรงตำแหน่ง 4 ปี</w:t>
      </w:r>
    </w:p>
    <w:p w:rsidR="00000000" w:rsidDel="00000000" w:rsidP="00000000" w:rsidRDefault="00000000" w:rsidRPr="00000000" w14:paraId="0000002A">
      <w:pPr>
        <w:shd w:fill="ffffff" w:val="clear"/>
        <w:tabs>
          <w:tab w:val="left" w:leader="none" w:pos="1418"/>
        </w:tabs>
        <w:spacing w:before="200" w:lineRule="auto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 xml:space="preserve">ทั้งนี้  ตั้งแต่ บัดนี้เป็นต้นไป</w:t>
      </w:r>
    </w:p>
    <w:p w:rsidR="00000000" w:rsidDel="00000000" w:rsidP="00000000" w:rsidRDefault="00000000" w:rsidRPr="00000000" w14:paraId="0000002B">
      <w:pPr>
        <w:shd w:fill="ffffff" w:val="clear"/>
        <w:spacing w:before="200" w:lineRule="auto"/>
        <w:jc w:val="center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 xml:space="preserve">สั่ง  ณ วันที่        กรกฎาคม  พ.ศ. 2566</w:t>
      </w:r>
    </w:p>
    <w:p w:rsidR="00000000" w:rsidDel="00000000" w:rsidP="00000000" w:rsidRDefault="00000000" w:rsidRPr="00000000" w14:paraId="0000002C">
      <w:pPr>
        <w:tabs>
          <w:tab w:val="left" w:leader="none" w:pos="1134"/>
        </w:tabs>
        <w:spacing w:after="280" w:before="280" w:lineRule="auto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1134"/>
        </w:tabs>
        <w:spacing w:after="280" w:before="280" w:lineRule="auto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1134"/>
        </w:tabs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ab/>
        <w:tab/>
        <w:tab/>
        <w:tab/>
        <w:tab/>
        <w:t xml:space="preserve">(................................................................)</w:t>
      </w:r>
    </w:p>
    <w:p w:rsidR="00000000" w:rsidDel="00000000" w:rsidP="00000000" w:rsidRDefault="00000000" w:rsidRPr="00000000" w14:paraId="0000002F">
      <w:pPr>
        <w:tabs>
          <w:tab w:val="left" w:leader="none" w:pos="1134"/>
        </w:tabs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sz w:val="22"/>
          <w:szCs w:val="22"/>
          <w:rtl w:val="0"/>
        </w:rPr>
        <w:tab/>
        <w:tab/>
        <w:tab/>
        <w:tab/>
        <w:tab/>
        <w:tab/>
        <w:t xml:space="preserve">ผู้ว่าราชการจังหวัด................................</w:t>
      </w:r>
    </w:p>
    <w:p w:rsidR="00000000" w:rsidDel="00000000" w:rsidP="00000000" w:rsidRDefault="00000000" w:rsidRPr="00000000" w14:paraId="00000030">
      <w:pPr>
        <w:tabs>
          <w:tab w:val="left" w:leader="none" w:pos="1134"/>
        </w:tabs>
        <w:spacing w:after="280" w:before="280" w:lineRule="auto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1134"/>
        </w:tabs>
        <w:spacing w:after="280" w:before="280" w:lineRule="auto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1134"/>
        </w:tabs>
        <w:spacing w:after="280" w:before="280" w:lineRule="auto"/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2552"/>
        </w:tabs>
        <w:rPr>
          <w:rFonts w:ascii="Chulabhorn Likit Text Light๙" w:cs="Chulabhorn Likit Text Light๙" w:eastAsia="Chulabhorn Likit Text Light๙" w:hAnsi="Chulabhorn Likit Text Light๙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567" w:top="1134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hulabhorn Likit Text Light๙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C7A31"/>
    <w:pPr>
      <w:spacing w:after="0" w:line="240" w:lineRule="auto"/>
    </w:pPr>
    <w:rPr>
      <w:rFonts w:ascii="Times New Roman" w:cs="Angsana New" w:eastAsia="Times New Roman" w:hAnsi="Times New Roman"/>
      <w:sz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6C7A31"/>
    <w:pPr>
      <w:ind w:left="720"/>
      <w:contextualSpacing w:val="1"/>
    </w:pPr>
  </w:style>
  <w:style w:type="paragraph" w:styleId="NoSpacing">
    <w:name w:val="No Spacing"/>
    <w:uiPriority w:val="1"/>
    <w:qFormat w:val="1"/>
    <w:rsid w:val="006C7A31"/>
    <w:pPr>
      <w:spacing w:after="0" w:line="240" w:lineRule="auto"/>
    </w:pPr>
    <w:rPr>
      <w:rFonts w:ascii="Times New Roman" w:cs="Angsana New" w:eastAsia="Times New Roman" w:hAnsi="Times New Roman"/>
      <w:sz w:val="24"/>
    </w:rPr>
  </w:style>
  <w:style w:type="table" w:styleId="TableGrid">
    <w:name w:val="Table Grid"/>
    <w:basedOn w:val="TableNormal"/>
    <w:uiPriority w:val="59"/>
    <w:rsid w:val="006C7A31"/>
    <w:pPr>
      <w:spacing w:after="0" w:line="240" w:lineRule="auto"/>
    </w:pPr>
    <w:rPr>
      <w:rFonts w:ascii="Calibri" w:cs="Cordia New" w:eastAsia="Calibri" w:hAnsi="Calibri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rsid w:val="00932478"/>
    <w:pPr>
      <w:autoSpaceDE w:val="0"/>
      <w:autoSpaceDN w:val="0"/>
      <w:adjustRightInd w:val="0"/>
      <w:spacing w:after="0" w:line="240" w:lineRule="auto"/>
    </w:pPr>
    <w:rPr>
      <w:rFonts w:ascii="TH SarabunPSK" w:cs="TH SarabunPSK" w:eastAsia="Calibri" w:hAnsi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 w:val="1"/>
    <w:rsid w:val="0071675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16755"/>
    <w:rPr>
      <w:rFonts w:ascii="Times New Roman" w:cs="Angsana New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 w:val="1"/>
    <w:rsid w:val="0071675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16755"/>
    <w:rPr>
      <w:rFonts w:ascii="Times New Roman" w:cs="Angsana New" w:eastAsia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50A5D"/>
    <w:rPr>
      <w:rFonts w:ascii="Tahoma" w:hAnsi="Tahoma"/>
      <w:sz w:val="16"/>
      <w:szCs w:val="20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50A5D"/>
    <w:rPr>
      <w:rFonts w:ascii="Tahoma" w:cs="Angsana New" w:eastAsia="Times New Roman" w:hAnsi="Tahoma"/>
      <w:sz w:val="16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AGF7RIy8590L51oZlLGQ7MuG/A==">CgMxLjAyCGguZ2pkZ3hzOAByITFnZG5aMk1SY0ZqYldvQzd4ZlpSOGVxLUtmNlpvcFpyTw==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2023-01-04T13:44:00Z</dcterms:created>
  <dc:creator>GD</dc:creator>
</cp:coreProperties>
</file>